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60" w:rsidRDefault="00584D60" w:rsidP="00584D60">
      <w:pPr>
        <w:rPr>
          <w:b/>
          <w:bCs/>
          <w:iCs/>
        </w:rPr>
      </w:pPr>
    </w:p>
    <w:p w:rsidR="00DC73DF" w:rsidRDefault="00320BF0" w:rsidP="00DC73DF">
      <w:pPr>
        <w:jc w:val="right"/>
        <w:rPr>
          <w:b/>
          <w:bCs/>
          <w:iCs/>
        </w:rPr>
      </w:pPr>
      <w:r>
        <w:rPr>
          <w:b/>
          <w:bCs/>
          <w:iCs/>
        </w:rPr>
        <w:t>Juni</w:t>
      </w:r>
      <w:r w:rsidR="00DC73DF">
        <w:rPr>
          <w:b/>
          <w:bCs/>
          <w:iCs/>
        </w:rPr>
        <w:t xml:space="preserve"> 2017</w:t>
      </w:r>
    </w:p>
    <w:p w:rsidR="00DC73DF" w:rsidRDefault="00DC73DF" w:rsidP="00DC73DF">
      <w:pPr>
        <w:rPr>
          <w:b/>
          <w:bCs/>
          <w:iCs/>
        </w:rPr>
      </w:pPr>
    </w:p>
    <w:p w:rsidR="00DC73DF" w:rsidRPr="004364D4" w:rsidRDefault="00DC73DF" w:rsidP="00DC73DF">
      <w:pPr>
        <w:rPr>
          <w:b/>
          <w:bCs/>
          <w:iCs/>
          <w:sz w:val="28"/>
          <w:szCs w:val="28"/>
        </w:rPr>
      </w:pPr>
      <w:r w:rsidRPr="004364D4">
        <w:rPr>
          <w:b/>
          <w:bCs/>
          <w:iCs/>
          <w:sz w:val="28"/>
          <w:szCs w:val="28"/>
        </w:rPr>
        <w:t>Informationen zum Betriebspraktikum</w:t>
      </w:r>
    </w:p>
    <w:p w:rsidR="00DC73DF" w:rsidRPr="004364D4" w:rsidRDefault="00DC73DF" w:rsidP="00DC73DF">
      <w:pPr>
        <w:rPr>
          <w:sz w:val="28"/>
          <w:szCs w:val="28"/>
        </w:rPr>
      </w:pPr>
      <w:r w:rsidRPr="004364D4">
        <w:rPr>
          <w:b/>
          <w:sz w:val="28"/>
          <w:szCs w:val="28"/>
        </w:rPr>
        <w:t>17.09.</w:t>
      </w:r>
      <w:r w:rsidRPr="004364D4">
        <w:rPr>
          <w:b/>
          <w:bCs/>
          <w:sz w:val="28"/>
          <w:szCs w:val="28"/>
        </w:rPr>
        <w:t xml:space="preserve"> bis 28.09.2018</w:t>
      </w:r>
    </w:p>
    <w:p w:rsidR="00DC73DF" w:rsidRPr="004364D4" w:rsidRDefault="00DC73DF" w:rsidP="00DC73DF"/>
    <w:p w:rsidR="00DC73DF" w:rsidRPr="004364D4" w:rsidRDefault="00DC73DF" w:rsidP="00DC73DF"/>
    <w:p w:rsidR="00DC73DF" w:rsidRPr="004364D4" w:rsidRDefault="00DC73DF" w:rsidP="00DC73DF">
      <w:pPr>
        <w:rPr>
          <w:sz w:val="24"/>
          <w:szCs w:val="24"/>
        </w:rPr>
      </w:pPr>
      <w:r w:rsidRPr="004364D4">
        <w:rPr>
          <w:sz w:val="24"/>
          <w:szCs w:val="24"/>
        </w:rPr>
        <w:t>Liebe Schülerinnen und Schüler,</w:t>
      </w:r>
    </w:p>
    <w:p w:rsidR="00DC73DF" w:rsidRPr="004364D4" w:rsidRDefault="00DC73DF" w:rsidP="00DC73DF">
      <w:pPr>
        <w:rPr>
          <w:sz w:val="24"/>
          <w:szCs w:val="24"/>
        </w:rPr>
      </w:pPr>
    </w:p>
    <w:p w:rsidR="00DC73DF" w:rsidRPr="004364D4" w:rsidRDefault="00DC73DF" w:rsidP="00DC73DF">
      <w:pPr>
        <w:rPr>
          <w:sz w:val="24"/>
          <w:szCs w:val="24"/>
        </w:rPr>
      </w:pPr>
      <w:r w:rsidRPr="004364D4">
        <w:rPr>
          <w:sz w:val="24"/>
          <w:szCs w:val="24"/>
        </w:rPr>
        <w:t xml:space="preserve">mittlerweile werden fast alle Praktikumsplätze über </w:t>
      </w:r>
      <w:r w:rsidRPr="004364D4">
        <w:rPr>
          <w:b/>
          <w:sz w:val="24"/>
          <w:szCs w:val="24"/>
        </w:rPr>
        <w:t>direkte Bewerbungen</w:t>
      </w:r>
      <w:r w:rsidRPr="004364D4">
        <w:rPr>
          <w:sz w:val="24"/>
          <w:szCs w:val="24"/>
        </w:rPr>
        <w:t xml:space="preserve"> der Schülerinnen und Schüler von den Betrieben vergeben. </w:t>
      </w:r>
    </w:p>
    <w:p w:rsidR="00DC73DF" w:rsidRPr="004364D4" w:rsidRDefault="00DC73DF" w:rsidP="00DC73DF">
      <w:pPr>
        <w:rPr>
          <w:sz w:val="24"/>
          <w:szCs w:val="24"/>
        </w:rPr>
      </w:pPr>
      <w:r w:rsidRPr="004364D4">
        <w:rPr>
          <w:sz w:val="24"/>
          <w:szCs w:val="24"/>
        </w:rPr>
        <w:t xml:space="preserve">Bewerbungen bei Grundschulen und der Kreissparkasse sollten nicht erfolgen, da diese i.d.R. keine </w:t>
      </w:r>
      <w:r w:rsidR="00E228E6">
        <w:rPr>
          <w:sz w:val="24"/>
          <w:szCs w:val="24"/>
        </w:rPr>
        <w:t xml:space="preserve">Praktikantinnen und </w:t>
      </w:r>
      <w:r w:rsidRPr="004364D4">
        <w:rPr>
          <w:sz w:val="24"/>
          <w:szCs w:val="24"/>
        </w:rPr>
        <w:t xml:space="preserve">Praktikanten mehr aus der Mittelstufe aufnehmen. </w:t>
      </w:r>
    </w:p>
    <w:p w:rsidR="00DC73DF" w:rsidRPr="004364D4" w:rsidRDefault="00DC73DF" w:rsidP="00DC73DF">
      <w:pPr>
        <w:rPr>
          <w:sz w:val="24"/>
          <w:szCs w:val="24"/>
        </w:rPr>
      </w:pPr>
      <w:r w:rsidRPr="004364D4">
        <w:rPr>
          <w:sz w:val="24"/>
          <w:szCs w:val="24"/>
        </w:rPr>
        <w:t xml:space="preserve">Wer bis April 2018 noch keinen Praktikumsplatz hat, wendet sich bitte </w:t>
      </w:r>
      <w:r w:rsidR="00320BF0">
        <w:rPr>
          <w:sz w:val="24"/>
          <w:szCs w:val="24"/>
        </w:rPr>
        <w:t xml:space="preserve">an den zuständigen </w:t>
      </w:r>
      <w:proofErr w:type="spellStart"/>
      <w:r w:rsidR="00320BF0">
        <w:rPr>
          <w:sz w:val="24"/>
          <w:szCs w:val="24"/>
        </w:rPr>
        <w:t>Powi</w:t>
      </w:r>
      <w:proofErr w:type="spellEnd"/>
      <w:r w:rsidR="00320BF0">
        <w:rPr>
          <w:sz w:val="24"/>
          <w:szCs w:val="24"/>
        </w:rPr>
        <w:t xml:space="preserve">-Lehrer </w:t>
      </w:r>
      <w:r w:rsidRPr="004364D4">
        <w:rPr>
          <w:sz w:val="24"/>
          <w:szCs w:val="24"/>
        </w:rPr>
        <w:t>oder Herrn Wirth.</w:t>
      </w:r>
    </w:p>
    <w:p w:rsidR="00DC73DF" w:rsidRPr="004364D4" w:rsidRDefault="00DC73DF" w:rsidP="00DC73DF">
      <w:pPr>
        <w:rPr>
          <w:sz w:val="24"/>
          <w:szCs w:val="24"/>
        </w:rPr>
      </w:pPr>
    </w:p>
    <w:p w:rsidR="00DC73DF" w:rsidRPr="004364D4" w:rsidRDefault="00DC73DF" w:rsidP="00DC73DF">
      <w:pPr>
        <w:rPr>
          <w:sz w:val="24"/>
          <w:szCs w:val="24"/>
        </w:rPr>
      </w:pPr>
      <w:r w:rsidRPr="004364D4">
        <w:rPr>
          <w:sz w:val="24"/>
          <w:szCs w:val="24"/>
        </w:rPr>
        <w:t>Mit freundlichen Grüßen</w:t>
      </w:r>
    </w:p>
    <w:p w:rsidR="00997C4C" w:rsidRPr="004364D4" w:rsidRDefault="00DC73DF" w:rsidP="00DC73DF">
      <w:pPr>
        <w:rPr>
          <w:sz w:val="24"/>
          <w:szCs w:val="24"/>
        </w:rPr>
      </w:pPr>
      <w:r w:rsidRPr="004364D4">
        <w:rPr>
          <w:sz w:val="24"/>
          <w:szCs w:val="24"/>
        </w:rPr>
        <w:object w:dxaOrig="198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5.25pt" o:ole="">
            <v:imagedata r:id="rId7" o:title=""/>
          </v:shape>
          <o:OLEObject Type="Embed" ProgID="PBrush" ShapeID="_x0000_i1025" DrawAspect="Content" ObjectID="_1558589614" r:id="rId8"/>
        </w:object>
      </w:r>
    </w:p>
    <w:p w:rsidR="00997C4C" w:rsidRPr="004364D4" w:rsidRDefault="00DC73DF" w:rsidP="00DC73DF">
      <w:pPr>
        <w:spacing w:after="0"/>
        <w:rPr>
          <w:sz w:val="24"/>
          <w:szCs w:val="24"/>
        </w:rPr>
      </w:pPr>
      <w:r w:rsidRPr="004364D4">
        <w:rPr>
          <w:sz w:val="24"/>
          <w:szCs w:val="24"/>
        </w:rPr>
        <w:t>Dr. M. Montag</w:t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  <w:t>Thorsten Wirth</w:t>
      </w:r>
    </w:p>
    <w:p w:rsidR="00DC73DF" w:rsidRDefault="00DC73DF" w:rsidP="00DC73DF">
      <w:pPr>
        <w:spacing w:after="0"/>
        <w:rPr>
          <w:sz w:val="24"/>
          <w:szCs w:val="24"/>
        </w:rPr>
      </w:pPr>
      <w:r w:rsidRPr="004364D4">
        <w:rPr>
          <w:sz w:val="24"/>
          <w:szCs w:val="24"/>
        </w:rPr>
        <w:t>Schulleiter</w:t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</w:r>
      <w:r w:rsidR="00997C4C">
        <w:rPr>
          <w:sz w:val="24"/>
          <w:szCs w:val="24"/>
        </w:rPr>
        <w:tab/>
        <w:t>BSO-Koordinator</w:t>
      </w:r>
    </w:p>
    <w:p w:rsidR="00997C4C" w:rsidRDefault="00997C4C" w:rsidP="00DC73DF">
      <w:pPr>
        <w:spacing w:after="0"/>
        <w:rPr>
          <w:sz w:val="24"/>
          <w:szCs w:val="24"/>
        </w:rPr>
      </w:pPr>
    </w:p>
    <w:p w:rsidR="00997C4C" w:rsidRPr="004364D4" w:rsidRDefault="00997C4C" w:rsidP="00DC73DF">
      <w:pPr>
        <w:spacing w:after="0"/>
        <w:rPr>
          <w:sz w:val="24"/>
          <w:szCs w:val="24"/>
        </w:rPr>
      </w:pPr>
      <w:bookmarkStart w:id="0" w:name="_GoBack"/>
      <w:bookmarkEnd w:id="0"/>
    </w:p>
    <w:p w:rsidR="003E5300" w:rsidRPr="00584D60" w:rsidRDefault="003E5300" w:rsidP="00584D60">
      <w:pPr>
        <w:spacing w:after="0" w:line="240" w:lineRule="auto"/>
        <w:rPr>
          <w:sz w:val="24"/>
          <w:szCs w:val="24"/>
        </w:rPr>
      </w:pPr>
    </w:p>
    <w:sectPr w:rsidR="003E5300" w:rsidRPr="00584D6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03" w:rsidRDefault="007C7103" w:rsidP="003E5300">
      <w:pPr>
        <w:spacing w:after="0" w:line="240" w:lineRule="auto"/>
      </w:pPr>
      <w:r>
        <w:separator/>
      </w:r>
    </w:p>
  </w:endnote>
  <w:endnote w:type="continuationSeparator" w:id="0">
    <w:p w:rsidR="007C7103" w:rsidRDefault="007C7103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9" w:rsidRDefault="009E1789" w:rsidP="00397CF6">
    <w:pPr>
      <w:pStyle w:val="Fuzeile"/>
      <w:tabs>
        <w:tab w:val="left" w:pos="7594"/>
        <w:tab w:val="left" w:pos="7621"/>
      </w:tabs>
      <w:rPr>
        <w:sz w:val="16"/>
        <w:szCs w:val="16"/>
      </w:rPr>
    </w:pPr>
    <w:r w:rsidRPr="009E1789">
      <w:rPr>
        <w:sz w:val="16"/>
        <w:szCs w:val="16"/>
      </w:rPr>
      <w:t>Sekundarstufe I</w:t>
    </w:r>
    <w:r>
      <w:rPr>
        <w:sz w:val="16"/>
        <w:szCs w:val="16"/>
      </w:rPr>
      <w:t>:</w:t>
    </w:r>
    <w:r>
      <w:rPr>
        <w:sz w:val="16"/>
        <w:szCs w:val="16"/>
      </w:rPr>
      <w:tab/>
    </w:r>
    <w:r w:rsidR="00397CF6"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 xml:space="preserve">Homepage: </w:t>
    </w:r>
    <w:hyperlink r:id="rId1" w:history="1">
      <w:r w:rsidRPr="005F04D7">
        <w:rPr>
          <w:rStyle w:val="Hyperlink"/>
          <w:sz w:val="16"/>
          <w:szCs w:val="16"/>
        </w:rPr>
        <w:t>www.praelat-diehl-schule.de</w:t>
      </w:r>
    </w:hyperlink>
    <w:r w:rsidR="00397CF6">
      <w:rPr>
        <w:sz w:val="16"/>
        <w:szCs w:val="16"/>
      </w:rPr>
      <w:t xml:space="preserve">            </w:t>
    </w:r>
    <w:r>
      <w:rPr>
        <w:sz w:val="16"/>
        <w:szCs w:val="16"/>
      </w:rPr>
      <w:t>Sekundarstufe II:</w:t>
    </w:r>
  </w:p>
  <w:p w:rsidR="009E1789" w:rsidRDefault="009E1789" w:rsidP="009E1789">
    <w:pPr>
      <w:pStyle w:val="Fuzeile"/>
      <w:rPr>
        <w:sz w:val="16"/>
        <w:szCs w:val="16"/>
      </w:rPr>
    </w:pPr>
    <w:r w:rsidRPr="009E1789">
      <w:rPr>
        <w:sz w:val="16"/>
        <w:szCs w:val="16"/>
      </w:rPr>
      <w:t>Berliner Straße 11, 64521 Groß-Gerau</w:t>
    </w:r>
    <w:r w:rsidR="00397CF6">
      <w:rPr>
        <w:sz w:val="16"/>
        <w:szCs w:val="16"/>
      </w:rPr>
      <w:tab/>
      <w:t xml:space="preserve">                                                                                                        </w:t>
    </w:r>
    <w:r>
      <w:rPr>
        <w:sz w:val="16"/>
        <w:szCs w:val="16"/>
      </w:rPr>
      <w:t>Sudetenstraße 60, 64521 Groß-Gerau</w:t>
    </w:r>
  </w:p>
  <w:p w:rsidR="009E1789" w:rsidRDefault="009E1789" w:rsidP="009E1789">
    <w:pPr>
      <w:pStyle w:val="Fuzeile"/>
      <w:rPr>
        <w:sz w:val="16"/>
        <w:szCs w:val="16"/>
      </w:rPr>
    </w:pPr>
    <w:r w:rsidRPr="009E1789">
      <w:rPr>
        <w:sz w:val="16"/>
        <w:szCs w:val="16"/>
      </w:rPr>
      <w:t xml:space="preserve">Tel 06152 4775 </w:t>
    </w:r>
    <w:r w:rsidR="00397CF6">
      <w:rPr>
        <w:sz w:val="16"/>
        <w:szCs w:val="16"/>
      </w:rPr>
      <w:t xml:space="preserve">    </w:t>
    </w:r>
    <w:r w:rsidRPr="009E1789">
      <w:rPr>
        <w:sz w:val="16"/>
        <w:szCs w:val="16"/>
      </w:rPr>
      <w:t xml:space="preserve">Fax 06152 2138 </w:t>
    </w:r>
    <w:r w:rsidR="00397CF6">
      <w:rPr>
        <w:sz w:val="16"/>
        <w:szCs w:val="16"/>
      </w:rPr>
      <w:tab/>
      <w:t xml:space="preserve">                                                                                                              Tel 06152 93350     Fax 06152 933533</w:t>
    </w:r>
  </w:p>
  <w:p w:rsidR="00584D60" w:rsidRPr="009E1789" w:rsidRDefault="009E1789" w:rsidP="009E1789">
    <w:pPr>
      <w:pStyle w:val="Fuzeile"/>
      <w:rPr>
        <w:sz w:val="16"/>
        <w:szCs w:val="16"/>
      </w:rPr>
    </w:pPr>
    <w:r w:rsidRPr="009E1789">
      <w:rPr>
        <w:sz w:val="16"/>
        <w:szCs w:val="16"/>
      </w:rPr>
      <w:t xml:space="preserve">E-Mail </w:t>
    </w:r>
    <w:hyperlink r:id="rId2" w:history="1">
      <w:r w:rsidR="00397CF6" w:rsidRPr="005F04D7">
        <w:rPr>
          <w:rStyle w:val="Hyperlink"/>
          <w:sz w:val="16"/>
          <w:szCs w:val="16"/>
        </w:rPr>
        <w:t>sek1@praelat-diehl-schule.itis-gg.de</w:t>
      </w:r>
    </w:hyperlink>
    <w:r w:rsidR="00397CF6">
      <w:rPr>
        <w:sz w:val="16"/>
        <w:szCs w:val="16"/>
      </w:rPr>
      <w:tab/>
      <w:t xml:space="preserve">                                                                                              E-Mail sek2@praelat-diehl-schule.itis-gg.de</w:t>
    </w:r>
    <w:r w:rsidR="00397CF6">
      <w:rPr>
        <w:sz w:val="16"/>
        <w:szCs w:val="16"/>
      </w:rP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03" w:rsidRDefault="007C7103" w:rsidP="003E5300">
      <w:pPr>
        <w:spacing w:after="0" w:line="240" w:lineRule="auto"/>
      </w:pPr>
      <w:r>
        <w:separator/>
      </w:r>
    </w:p>
  </w:footnote>
  <w:footnote w:type="continuationSeparator" w:id="0">
    <w:p w:rsidR="007C7103" w:rsidRDefault="007C7103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00" w:rsidRDefault="003E5300">
    <w:pPr>
      <w:pStyle w:val="Kopfzeile"/>
    </w:pPr>
  </w:p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23"/>
    </w:tblGrid>
    <w:tr w:rsidR="003E5300" w:rsidTr="003E5300">
      <w:tc>
        <w:tcPr>
          <w:tcW w:w="7196" w:type="dxa"/>
        </w:tcPr>
        <w:p w:rsidR="003E5300" w:rsidRDefault="003E5300" w:rsidP="003E5300">
          <w:pPr>
            <w:pStyle w:val="Kopfzeile"/>
            <w:rPr>
              <w:rFonts w:ascii="Myriad Pro" w:hAnsi="Myriad Pro"/>
              <w:color w:val="9D9FA2"/>
              <w:spacing w:val="-1"/>
              <w:sz w:val="51"/>
              <w:szCs w:val="2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1547495</wp:posOffset>
                    </wp:positionH>
                    <wp:positionV relativeFrom="paragraph">
                      <wp:posOffset>73660</wp:posOffset>
                    </wp:positionV>
                    <wp:extent cx="0" cy="508635"/>
                    <wp:effectExtent l="0" t="0" r="19050" b="24765"/>
                    <wp:wrapNone/>
                    <wp:docPr id="3" name="Gerader Verbinde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086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<w:pict>
                  <v:line w14:anchorId="4E925419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5.8pt" to="121.8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" strokecolor="black [3213]" strokeweight="1.5pt">
                    <v:stroke joinstyle="miter"/>
                  </v:line>
                </w:pict>
              </mc:Fallback>
            </mc:AlternateContent>
          </w:r>
          <w:proofErr w:type="spellStart"/>
          <w:r>
            <w:rPr>
              <w:rFonts w:ascii="Myriad Pro" w:hAnsi="Myriad Pro"/>
              <w:color w:val="9D9FA2"/>
              <w:spacing w:val="-1"/>
              <w:sz w:val="51"/>
              <w:szCs w:val="20"/>
            </w:rPr>
            <w:t>prälat</w:t>
          </w:r>
          <w:r>
            <w:rPr>
              <w:rFonts w:ascii="Myriad Pro" w:hAnsi="Myriad Pro"/>
              <w:color w:val="58595B"/>
              <w:spacing w:val="-1"/>
              <w:sz w:val="51"/>
              <w:szCs w:val="20"/>
            </w:rPr>
            <w:t>diehl</w:t>
          </w:r>
          <w:proofErr w:type="spellEnd"/>
          <w:r>
            <w:rPr>
              <w:rFonts w:ascii="Myriad Pro" w:hAnsi="Myriad Pro"/>
              <w:color w:val="911C27"/>
              <w:sz w:val="51"/>
              <w:szCs w:val="20"/>
            </w:rPr>
            <w:t xml:space="preserve">   </w:t>
          </w:r>
          <w:proofErr w:type="spellStart"/>
          <w:r>
            <w:rPr>
              <w:rFonts w:ascii="Myriad Pro" w:hAnsi="Myriad Pro"/>
              <w:color w:val="911C27"/>
              <w:sz w:val="51"/>
              <w:szCs w:val="20"/>
            </w:rPr>
            <w:t>gymnasium</w:t>
          </w:r>
          <w:proofErr w:type="spellEnd"/>
        </w:p>
        <w:p w:rsidR="003E5300" w:rsidRDefault="003E5300" w:rsidP="003E5300">
          <w:pPr>
            <w:spacing w:before="42"/>
            <w:ind w:right="4"/>
            <w:jc w:val="center"/>
            <w:rPr>
              <w:rFonts w:ascii="Myriad Pro Semibold" w:eastAsia="Myriad Pro Semibold" w:hAnsi="Myriad Pro Semibold" w:cs="Myriad Pro Semibold"/>
              <w:sz w:val="29"/>
              <w:szCs w:val="29"/>
            </w:rPr>
          </w:pPr>
          <w:r>
            <w:rPr>
              <w:rFonts w:ascii="Myriad Pro Semibold" w:hAnsi="Myriad Pro Semibold"/>
              <w:b/>
              <w:color w:val="8A8C8E"/>
              <w:spacing w:val="-1"/>
              <w:sz w:val="29"/>
              <w:szCs w:val="20"/>
            </w:rPr>
            <w:t xml:space="preserve">                           Groß-Gerau</w:t>
          </w:r>
        </w:p>
        <w:p w:rsidR="003E5300" w:rsidRDefault="003E5300" w:rsidP="003E5300">
          <w:pPr>
            <w:pStyle w:val="Kopfzeile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</w:p>
      </w:tc>
      <w:tc>
        <w:tcPr>
          <w:tcW w:w="2023" w:type="dxa"/>
          <w:hideMark/>
        </w:tcPr>
        <w:p w:rsidR="003E5300" w:rsidRDefault="003E5300" w:rsidP="003E5300">
          <w:pPr>
            <w:pStyle w:val="berschrift1"/>
            <w:spacing w:line="284" w:lineRule="exact"/>
            <w:ind w:left="0"/>
            <w:outlineLvl w:val="0"/>
            <w:rPr>
              <w:rFonts w:cs="Myriad Pro Semibold"/>
              <w:b w:val="0"/>
              <w:bCs w:val="0"/>
              <w:color w:val="8A8C8E"/>
              <w:lang w:val="de-DE" w:eastAsia="en-US"/>
            </w:rPr>
          </w:pPr>
          <w:r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854710</wp:posOffset>
                    </wp:positionV>
                    <wp:extent cx="1133475" cy="0"/>
                    <wp:effectExtent l="0" t="0" r="28575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3347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    <w:pict>
                  <v:line w14:anchorId="4B60F470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67.3pt" to="87.3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color w:val="808080" w:themeColor="background1" w:themeShade="80"/>
              <w:lang w:val="de-DE" w:eastAsia="en-US"/>
            </w:rPr>
            <w:t xml:space="preserve">Unsere Schule </w:t>
          </w:r>
          <w:r>
            <w:rPr>
              <w:color w:val="A6A6A6" w:themeColor="background1" w:themeShade="A6"/>
              <w:lang w:val="de-DE" w:eastAsia="en-US"/>
            </w:rPr>
            <w:t>Lebendig.</w:t>
          </w:r>
          <w:r>
            <w:rPr>
              <w:color w:val="A6A6A6" w:themeColor="background1" w:themeShade="A6"/>
              <w:lang w:val="de-DE" w:eastAsia="en-US"/>
            </w:rPr>
            <w:br/>
          </w:r>
          <w:r>
            <w:rPr>
              <w:rFonts w:cs="Myriad Pro Semibold"/>
              <w:color w:val="A6A6A6" w:themeColor="background1" w:themeShade="A6"/>
              <w:lang w:val="de-DE" w:eastAsia="en-US"/>
            </w:rPr>
            <w:t>O</w:t>
          </w:r>
          <w:r>
            <w:rPr>
              <w:rFonts w:cs="Myriad Pro Semibold"/>
              <w:color w:val="A6A6A6" w:themeColor="background1" w:themeShade="A6"/>
              <w:lang w:eastAsia="en-US"/>
            </w:rPr>
            <w:t>ﬀ</w:t>
          </w:r>
          <w:r>
            <w:rPr>
              <w:rFonts w:cs="Myriad Pro Semibold"/>
              <w:color w:val="A6A6A6" w:themeColor="background1" w:themeShade="A6"/>
              <w:lang w:val="de-DE" w:eastAsia="en-US"/>
            </w:rPr>
            <w:t>en.</w:t>
          </w:r>
          <w:r>
            <w:rPr>
              <w:rFonts w:cs="Myriad Pro Semibold"/>
              <w:color w:val="A6A6A6" w:themeColor="background1" w:themeShade="A6"/>
              <w:lang w:val="de-DE" w:eastAsia="en-US"/>
            </w:rPr>
            <w:br/>
            <w:t>Zielorientiert.</w:t>
          </w:r>
          <w:r>
            <w:rPr>
              <w:rFonts w:cs="Myriad Pro Semibold"/>
              <w:color w:val="8A8C8E"/>
              <w:lang w:val="de-DE" w:eastAsia="en-US"/>
            </w:rPr>
            <w:br/>
          </w:r>
        </w:p>
      </w:tc>
    </w:tr>
  </w:tbl>
  <w:p w:rsidR="003E5300" w:rsidRPr="003E5300" w:rsidRDefault="003E5300">
    <w:pPr>
      <w:pStyle w:val="Kopfzeile"/>
      <w:rPr>
        <w:sz w:val="2"/>
        <w:szCs w:val="2"/>
      </w:rPr>
    </w:pPr>
  </w:p>
  <w:p w:rsidR="003E5300" w:rsidRDefault="003E53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0"/>
    <w:rsid w:val="00320BF0"/>
    <w:rsid w:val="00397CF6"/>
    <w:rsid w:val="003E2214"/>
    <w:rsid w:val="003E5300"/>
    <w:rsid w:val="004364D4"/>
    <w:rsid w:val="00584D60"/>
    <w:rsid w:val="00616789"/>
    <w:rsid w:val="007B347D"/>
    <w:rsid w:val="007C7103"/>
    <w:rsid w:val="00932401"/>
    <w:rsid w:val="00997C4C"/>
    <w:rsid w:val="009E1789"/>
    <w:rsid w:val="00C8668F"/>
    <w:rsid w:val="00D75A9F"/>
    <w:rsid w:val="00DC73DF"/>
    <w:rsid w:val="00E228E6"/>
    <w:rsid w:val="00F2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DF"/>
  </w:style>
  <w:style w:type="paragraph" w:styleId="berschrift1">
    <w:name w:val="heading 1"/>
    <w:basedOn w:val="Standard"/>
    <w:link w:val="berschrift1Zchn"/>
    <w:uiPriority w:val="1"/>
    <w:qFormat/>
    <w:rsid w:val="003E5300"/>
    <w:pPr>
      <w:widowControl w:val="0"/>
      <w:spacing w:after="0" w:line="240" w:lineRule="auto"/>
      <w:ind w:left="1183"/>
      <w:outlineLvl w:val="0"/>
    </w:pPr>
    <w:rPr>
      <w:rFonts w:ascii="Myriad Pro Semibold" w:eastAsia="Myriad Pro Semibold" w:hAnsi="Myriad Pro Semibold" w:cs="Times New Roman"/>
      <w:b/>
      <w:bCs/>
      <w:sz w:val="28"/>
      <w:szCs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6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E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E5300"/>
  </w:style>
  <w:style w:type="paragraph" w:styleId="Fuzeile">
    <w:name w:val="footer"/>
    <w:basedOn w:val="Standard"/>
    <w:link w:val="FuzeileZchn"/>
    <w:uiPriority w:val="99"/>
    <w:unhideWhenUsed/>
    <w:rsid w:val="003E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300"/>
  </w:style>
  <w:style w:type="character" w:customStyle="1" w:styleId="berschrift1Zchn">
    <w:name w:val="Überschrift 1 Zchn"/>
    <w:basedOn w:val="Absatz-Standardschriftart"/>
    <w:link w:val="berschrift1"/>
    <w:uiPriority w:val="1"/>
    <w:rsid w:val="003E5300"/>
    <w:rPr>
      <w:rFonts w:ascii="Myriad Pro Semibold" w:eastAsia="Myriad Pro Semibold" w:hAnsi="Myriad Pro Semibold" w:cs="Times New Roman"/>
      <w:b/>
      <w:bCs/>
      <w:sz w:val="28"/>
      <w:szCs w:val="28"/>
      <w:lang w:val="en-US" w:eastAsia="de-DE"/>
    </w:rPr>
  </w:style>
  <w:style w:type="table" w:styleId="Tabellenraster">
    <w:name w:val="Table Grid"/>
    <w:basedOn w:val="NormaleTabelle"/>
    <w:uiPriority w:val="59"/>
    <w:rsid w:val="003E5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6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E1789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9E178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3DF"/>
  </w:style>
  <w:style w:type="paragraph" w:styleId="berschrift1">
    <w:name w:val="heading 1"/>
    <w:basedOn w:val="Standard"/>
    <w:link w:val="berschrift1Zchn"/>
    <w:uiPriority w:val="1"/>
    <w:qFormat/>
    <w:rsid w:val="003E5300"/>
    <w:pPr>
      <w:widowControl w:val="0"/>
      <w:spacing w:after="0" w:line="240" w:lineRule="auto"/>
      <w:ind w:left="1183"/>
      <w:outlineLvl w:val="0"/>
    </w:pPr>
    <w:rPr>
      <w:rFonts w:ascii="Myriad Pro Semibold" w:eastAsia="Myriad Pro Semibold" w:hAnsi="Myriad Pro Semibold" w:cs="Times New Roman"/>
      <w:b/>
      <w:bCs/>
      <w:sz w:val="28"/>
      <w:szCs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6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E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E5300"/>
  </w:style>
  <w:style w:type="paragraph" w:styleId="Fuzeile">
    <w:name w:val="footer"/>
    <w:basedOn w:val="Standard"/>
    <w:link w:val="FuzeileZchn"/>
    <w:uiPriority w:val="99"/>
    <w:unhideWhenUsed/>
    <w:rsid w:val="003E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300"/>
  </w:style>
  <w:style w:type="character" w:customStyle="1" w:styleId="berschrift1Zchn">
    <w:name w:val="Überschrift 1 Zchn"/>
    <w:basedOn w:val="Absatz-Standardschriftart"/>
    <w:link w:val="berschrift1"/>
    <w:uiPriority w:val="1"/>
    <w:rsid w:val="003E5300"/>
    <w:rPr>
      <w:rFonts w:ascii="Myriad Pro Semibold" w:eastAsia="Myriad Pro Semibold" w:hAnsi="Myriad Pro Semibold" w:cs="Times New Roman"/>
      <w:b/>
      <w:bCs/>
      <w:sz w:val="28"/>
      <w:szCs w:val="28"/>
      <w:lang w:val="en-US" w:eastAsia="de-DE"/>
    </w:rPr>
  </w:style>
  <w:style w:type="table" w:styleId="Tabellenraster">
    <w:name w:val="Table Grid"/>
    <w:basedOn w:val="NormaleTabelle"/>
    <w:uiPriority w:val="59"/>
    <w:rsid w:val="003E5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6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E1789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9E17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1@praelat-diehl-schule.itis-gg.de" TargetMode="External"/><Relationship Id="rId1" Type="http://schemas.openxmlformats.org/officeDocument/2006/relationships/hyperlink" Target="http://www.praelat-diehl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Silence</cp:lastModifiedBy>
  <cp:revision>5</cp:revision>
  <cp:lastPrinted>2017-06-10T06:47:00Z</cp:lastPrinted>
  <dcterms:created xsi:type="dcterms:W3CDTF">2017-06-09T08:33:00Z</dcterms:created>
  <dcterms:modified xsi:type="dcterms:W3CDTF">2017-06-10T06:47:00Z</dcterms:modified>
</cp:coreProperties>
</file>